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F33" w:rsidRPr="00451497" w:rsidRDefault="002D2226" w:rsidP="00451497">
      <w:pPr>
        <w:spacing w:after="0" w:line="240" w:lineRule="auto"/>
        <w:jc w:val="right"/>
        <w:rPr>
          <w:rFonts w:asciiTheme="minorHAnsi" w:hAnsiTheme="minorHAnsi" w:cstheme="minorHAnsi"/>
          <w:b/>
        </w:rPr>
      </w:pPr>
      <w:bookmarkStart w:id="0" w:name="_GoBack"/>
      <w:bookmarkEnd w:id="0"/>
      <w:r w:rsidRPr="00451497">
        <w:rPr>
          <w:rFonts w:asciiTheme="minorHAnsi" w:hAnsiTheme="minorHAnsi" w:cstheme="minorHAnsi"/>
          <w:noProof/>
          <w:lang w:val="en-GB" w:eastAsia="en-GB"/>
        </w:rPr>
        <w:drawing>
          <wp:anchor distT="0" distB="0" distL="114300" distR="114300" simplePos="0" relativeHeight="251658240" behindDoc="1" locked="0" layoutInCell="1" allowOverlap="1" wp14:anchorId="5D04BE4C" wp14:editId="1A054360">
            <wp:simplePos x="0" y="0"/>
            <wp:positionH relativeFrom="column">
              <wp:posOffset>-478790</wp:posOffset>
            </wp:positionH>
            <wp:positionV relativeFrom="paragraph">
              <wp:posOffset>-248285</wp:posOffset>
            </wp:positionV>
            <wp:extent cx="2413000" cy="2413000"/>
            <wp:effectExtent l="0" t="0" r="6350" b="6350"/>
            <wp:wrapTight wrapText="bothSides">
              <wp:wrapPolygon edited="0">
                <wp:start x="0" y="0"/>
                <wp:lineTo x="0" y="21486"/>
                <wp:lineTo x="21486" y="21486"/>
                <wp:lineTo x="21486" y="0"/>
                <wp:lineTo x="0" y="0"/>
              </wp:wrapPolygon>
            </wp:wrapTight>
            <wp:docPr id="5" name="Picture 5" descr="K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F33" w:rsidRPr="00451497">
        <w:rPr>
          <w:rFonts w:asciiTheme="minorHAnsi" w:hAnsiTheme="minorHAnsi" w:cstheme="minorHAnsi"/>
          <w:b/>
        </w:rPr>
        <w:t>Kettering Science Academy</w:t>
      </w:r>
    </w:p>
    <w:p w:rsidR="001E5F33" w:rsidRPr="00451497" w:rsidRDefault="001E5F33" w:rsidP="00451497">
      <w:pPr>
        <w:spacing w:after="0" w:line="240" w:lineRule="auto"/>
        <w:jc w:val="right"/>
        <w:rPr>
          <w:rFonts w:asciiTheme="minorHAnsi" w:hAnsiTheme="minorHAnsi" w:cstheme="minorHAnsi"/>
        </w:rPr>
      </w:pPr>
      <w:r w:rsidRPr="00451497">
        <w:rPr>
          <w:rFonts w:asciiTheme="minorHAnsi" w:hAnsiTheme="minorHAnsi" w:cstheme="minorHAnsi"/>
        </w:rPr>
        <w:t>Deeble Road</w:t>
      </w:r>
    </w:p>
    <w:p w:rsidR="001E5F33" w:rsidRPr="00451497" w:rsidRDefault="001E5F33" w:rsidP="00451497">
      <w:pPr>
        <w:spacing w:after="0" w:line="240" w:lineRule="auto"/>
        <w:jc w:val="right"/>
        <w:rPr>
          <w:rFonts w:asciiTheme="minorHAnsi" w:hAnsiTheme="minorHAnsi" w:cstheme="minorHAnsi"/>
        </w:rPr>
      </w:pPr>
      <w:r w:rsidRPr="00451497">
        <w:rPr>
          <w:rFonts w:asciiTheme="minorHAnsi" w:hAnsiTheme="minorHAnsi" w:cstheme="minorHAnsi"/>
        </w:rPr>
        <w:t>Kettering</w:t>
      </w:r>
    </w:p>
    <w:p w:rsidR="001E5F33" w:rsidRPr="00451497" w:rsidRDefault="00D30244" w:rsidP="00451497">
      <w:pPr>
        <w:spacing w:after="0" w:line="240" w:lineRule="auto"/>
        <w:jc w:val="right"/>
        <w:rPr>
          <w:rFonts w:asciiTheme="minorHAnsi" w:hAnsiTheme="minorHAnsi" w:cstheme="minorHAnsi"/>
        </w:rPr>
      </w:pPr>
      <w:r w:rsidRPr="00451497">
        <w:rPr>
          <w:rFonts w:asciiTheme="minorHAnsi" w:hAnsiTheme="minorHAnsi" w:cstheme="minorHAnsi"/>
        </w:rPr>
        <w:t>Northants</w:t>
      </w:r>
    </w:p>
    <w:p w:rsidR="001E5F33" w:rsidRPr="00451497" w:rsidRDefault="001E5F33" w:rsidP="00451497">
      <w:pPr>
        <w:spacing w:after="0" w:line="240" w:lineRule="auto"/>
        <w:jc w:val="right"/>
        <w:rPr>
          <w:rFonts w:asciiTheme="minorHAnsi" w:hAnsiTheme="minorHAnsi" w:cstheme="minorHAnsi"/>
        </w:rPr>
      </w:pPr>
      <w:r w:rsidRPr="00451497">
        <w:rPr>
          <w:rFonts w:asciiTheme="minorHAnsi" w:hAnsiTheme="minorHAnsi" w:cstheme="minorHAnsi"/>
        </w:rPr>
        <w:t>NN15 7AA</w:t>
      </w:r>
    </w:p>
    <w:p w:rsidR="001E5F33" w:rsidRPr="00451497" w:rsidRDefault="001E5F33" w:rsidP="00451497">
      <w:pPr>
        <w:spacing w:after="0" w:line="240" w:lineRule="auto"/>
        <w:jc w:val="right"/>
        <w:rPr>
          <w:rFonts w:asciiTheme="minorHAnsi" w:hAnsiTheme="minorHAnsi" w:cstheme="minorHAnsi"/>
        </w:rPr>
      </w:pPr>
      <w:proofErr w:type="gramStart"/>
      <w:r w:rsidRPr="00451497">
        <w:rPr>
          <w:rFonts w:asciiTheme="minorHAnsi" w:hAnsiTheme="minorHAnsi" w:cstheme="minorHAnsi"/>
          <w:color w:val="990099"/>
        </w:rPr>
        <w:t>t</w:t>
      </w:r>
      <w:proofErr w:type="gramEnd"/>
      <w:r w:rsidRPr="00451497">
        <w:rPr>
          <w:rFonts w:asciiTheme="minorHAnsi" w:hAnsiTheme="minorHAnsi" w:cstheme="minorHAnsi"/>
          <w:color w:val="990099"/>
        </w:rPr>
        <w:t xml:space="preserve">:  </w:t>
      </w:r>
      <w:r w:rsidRPr="00451497">
        <w:rPr>
          <w:rFonts w:asciiTheme="minorHAnsi" w:hAnsiTheme="minorHAnsi" w:cstheme="minorHAnsi"/>
        </w:rPr>
        <w:t>01536 532700</w:t>
      </w:r>
    </w:p>
    <w:p w:rsidR="001E5F33" w:rsidRPr="00451497" w:rsidRDefault="001E5F33" w:rsidP="00451497">
      <w:pPr>
        <w:spacing w:after="0" w:line="240" w:lineRule="auto"/>
        <w:jc w:val="right"/>
        <w:rPr>
          <w:rFonts w:asciiTheme="minorHAnsi" w:hAnsiTheme="minorHAnsi" w:cstheme="minorHAnsi"/>
        </w:rPr>
      </w:pPr>
      <w:proofErr w:type="gramStart"/>
      <w:r w:rsidRPr="00451497">
        <w:rPr>
          <w:rFonts w:asciiTheme="minorHAnsi" w:hAnsiTheme="minorHAnsi" w:cstheme="minorHAnsi"/>
          <w:color w:val="990099"/>
        </w:rPr>
        <w:t>w</w:t>
      </w:r>
      <w:proofErr w:type="gramEnd"/>
      <w:r w:rsidRPr="00451497">
        <w:rPr>
          <w:rFonts w:asciiTheme="minorHAnsi" w:hAnsiTheme="minorHAnsi" w:cstheme="minorHAnsi"/>
          <w:color w:val="990099"/>
        </w:rPr>
        <w:t xml:space="preserve">:  </w:t>
      </w:r>
      <w:hyperlink r:id="rId9" w:history="1">
        <w:r w:rsidRPr="00451497">
          <w:rPr>
            <w:rStyle w:val="Hyperlink"/>
            <w:rFonts w:asciiTheme="minorHAnsi" w:hAnsiTheme="minorHAnsi" w:cstheme="minorHAnsi"/>
            <w:color w:val="auto"/>
            <w:u w:val="none"/>
          </w:rPr>
          <w:t>www.ketteringscienceacademy.org</w:t>
        </w:r>
      </w:hyperlink>
    </w:p>
    <w:p w:rsidR="001E5F33" w:rsidRPr="00451497" w:rsidRDefault="001E5F33" w:rsidP="00451497">
      <w:pPr>
        <w:spacing w:after="0" w:line="240" w:lineRule="auto"/>
        <w:jc w:val="right"/>
        <w:rPr>
          <w:rStyle w:val="Hyperlink"/>
          <w:rFonts w:asciiTheme="minorHAnsi" w:hAnsiTheme="minorHAnsi" w:cstheme="minorHAnsi"/>
          <w:color w:val="auto"/>
          <w:u w:val="none"/>
        </w:rPr>
      </w:pPr>
      <w:proofErr w:type="gramStart"/>
      <w:r w:rsidRPr="00451497">
        <w:rPr>
          <w:rFonts w:asciiTheme="minorHAnsi" w:hAnsiTheme="minorHAnsi" w:cstheme="minorHAnsi"/>
          <w:color w:val="990099"/>
        </w:rPr>
        <w:t>e</w:t>
      </w:r>
      <w:proofErr w:type="gramEnd"/>
      <w:r w:rsidRPr="00451497">
        <w:rPr>
          <w:rFonts w:asciiTheme="minorHAnsi" w:hAnsiTheme="minorHAnsi" w:cstheme="minorHAnsi"/>
          <w:color w:val="990099"/>
        </w:rPr>
        <w:t>:</w:t>
      </w:r>
      <w:r w:rsidRPr="00451497">
        <w:rPr>
          <w:rFonts w:asciiTheme="minorHAnsi" w:hAnsiTheme="minorHAnsi" w:cstheme="minorHAnsi"/>
        </w:rPr>
        <w:t xml:space="preserve">  </w:t>
      </w:r>
      <w:hyperlink r:id="rId10" w:history="1">
        <w:r w:rsidRPr="00451497">
          <w:rPr>
            <w:rStyle w:val="Hyperlink"/>
            <w:rFonts w:asciiTheme="minorHAnsi" w:hAnsiTheme="minorHAnsi" w:cstheme="minorHAnsi"/>
            <w:color w:val="auto"/>
            <w:u w:val="none"/>
          </w:rPr>
          <w:t>enquiries@ketteringscienceacademy.org</w:t>
        </w:r>
      </w:hyperlink>
    </w:p>
    <w:p w:rsidR="00700E59" w:rsidRPr="00451497" w:rsidRDefault="001942A0" w:rsidP="00451497">
      <w:pPr>
        <w:spacing w:after="0" w:line="240" w:lineRule="auto"/>
        <w:jc w:val="right"/>
        <w:rPr>
          <w:rFonts w:asciiTheme="minorHAnsi" w:hAnsiTheme="minorHAnsi" w:cstheme="minorHAnsi"/>
        </w:rPr>
      </w:pPr>
      <w:r w:rsidRPr="00451497">
        <w:rPr>
          <w:rStyle w:val="Hyperlink"/>
          <w:rFonts w:asciiTheme="minorHAnsi" w:hAnsiTheme="minorHAnsi" w:cstheme="minorHAnsi"/>
          <w:color w:val="9900CC"/>
          <w:u w:val="none"/>
        </w:rPr>
        <w:t xml:space="preserve"> </w:t>
      </w:r>
      <w:r w:rsidR="00700E59" w:rsidRPr="00451497">
        <w:rPr>
          <w:rStyle w:val="Hyperlink"/>
          <w:rFonts w:asciiTheme="minorHAnsi" w:hAnsiTheme="minorHAnsi" w:cstheme="minorHAnsi"/>
          <w:color w:val="9900CC"/>
          <w:u w:val="none"/>
        </w:rPr>
        <w:t>Principal:</w:t>
      </w:r>
      <w:r w:rsidR="00700E59" w:rsidRPr="00451497">
        <w:rPr>
          <w:rStyle w:val="Hyperlink"/>
          <w:rFonts w:asciiTheme="minorHAnsi" w:hAnsiTheme="minorHAnsi" w:cstheme="minorHAnsi"/>
          <w:color w:val="auto"/>
          <w:u w:val="none"/>
        </w:rPr>
        <w:t xml:space="preserve">  </w:t>
      </w:r>
      <w:r w:rsidR="00901E70" w:rsidRPr="00451497">
        <w:rPr>
          <w:rStyle w:val="Hyperlink"/>
          <w:rFonts w:asciiTheme="minorHAnsi" w:hAnsiTheme="minorHAnsi" w:cstheme="minorHAnsi"/>
          <w:color w:val="auto"/>
          <w:u w:val="none"/>
        </w:rPr>
        <w:t>Tony Segalini</w:t>
      </w:r>
    </w:p>
    <w:p w:rsidR="00DC0C10" w:rsidRPr="00451497" w:rsidRDefault="00DC0C10" w:rsidP="00451497">
      <w:pPr>
        <w:widowControl w:val="0"/>
        <w:autoSpaceDE w:val="0"/>
        <w:autoSpaceDN w:val="0"/>
        <w:adjustRightInd w:val="0"/>
        <w:spacing w:after="0" w:line="240" w:lineRule="auto"/>
        <w:rPr>
          <w:rFonts w:asciiTheme="minorHAnsi" w:hAnsiTheme="minorHAnsi" w:cstheme="minorHAnsi"/>
          <w:lang w:val="en-GB"/>
        </w:rPr>
      </w:pPr>
    </w:p>
    <w:p w:rsidR="00004DAE" w:rsidRPr="00451497" w:rsidRDefault="00004DAE" w:rsidP="00451497">
      <w:pPr>
        <w:spacing w:after="0" w:line="240" w:lineRule="auto"/>
        <w:rPr>
          <w:rFonts w:asciiTheme="minorHAnsi" w:hAnsiTheme="minorHAnsi" w:cstheme="minorHAnsi"/>
        </w:rPr>
      </w:pPr>
    </w:p>
    <w:p w:rsidR="00C15943" w:rsidRPr="00451497" w:rsidRDefault="00C15943" w:rsidP="00451497">
      <w:pPr>
        <w:spacing w:after="0" w:line="240" w:lineRule="auto"/>
        <w:rPr>
          <w:rFonts w:asciiTheme="minorHAnsi" w:hAnsiTheme="minorHAnsi" w:cstheme="minorHAnsi"/>
        </w:rPr>
      </w:pPr>
    </w:p>
    <w:p w:rsidR="00C22F0C" w:rsidRPr="00451497" w:rsidRDefault="00C22F0C" w:rsidP="00451497">
      <w:pPr>
        <w:spacing w:after="0" w:line="240" w:lineRule="auto"/>
        <w:jc w:val="both"/>
        <w:rPr>
          <w:rFonts w:asciiTheme="minorHAnsi" w:hAnsiTheme="minorHAnsi" w:cstheme="minorHAnsi"/>
        </w:rPr>
      </w:pPr>
    </w:p>
    <w:p w:rsidR="005F110E" w:rsidRPr="00451497" w:rsidRDefault="005F110E" w:rsidP="00451497">
      <w:pPr>
        <w:spacing w:after="0" w:line="240" w:lineRule="auto"/>
        <w:jc w:val="both"/>
        <w:rPr>
          <w:rFonts w:asciiTheme="minorHAnsi" w:hAnsiTheme="minorHAnsi" w:cstheme="minorHAnsi"/>
        </w:rPr>
      </w:pPr>
    </w:p>
    <w:p w:rsidR="004F252C" w:rsidRPr="00451497" w:rsidRDefault="004F252C" w:rsidP="00451497">
      <w:pPr>
        <w:spacing w:after="0" w:line="240" w:lineRule="auto"/>
        <w:rPr>
          <w:rFonts w:asciiTheme="minorHAnsi" w:hAnsiTheme="minorHAnsi" w:cstheme="minorHAnsi"/>
        </w:rPr>
      </w:pPr>
    </w:p>
    <w:p w:rsidR="004F252C" w:rsidRPr="00451497" w:rsidRDefault="004F252C" w:rsidP="00451497">
      <w:pPr>
        <w:spacing w:after="0" w:line="240" w:lineRule="auto"/>
        <w:rPr>
          <w:rFonts w:asciiTheme="minorHAnsi" w:hAnsiTheme="minorHAnsi" w:cstheme="minorHAnsi"/>
        </w:rPr>
      </w:pPr>
    </w:p>
    <w:p w:rsidR="00217A60" w:rsidRPr="00451497" w:rsidRDefault="00217A60" w:rsidP="00451497">
      <w:pPr>
        <w:spacing w:after="0" w:line="240" w:lineRule="auto"/>
        <w:rPr>
          <w:rFonts w:asciiTheme="minorHAnsi" w:hAnsiTheme="minorHAnsi" w:cstheme="minorHAnsi"/>
        </w:rPr>
      </w:pPr>
      <w:r w:rsidRPr="00451497">
        <w:rPr>
          <w:rFonts w:asciiTheme="minorHAnsi" w:hAnsiTheme="minorHAnsi" w:cstheme="minorHAnsi"/>
        </w:rPr>
        <w:t>Our Ref:</w:t>
      </w:r>
      <w:r w:rsidR="004F252C" w:rsidRPr="00451497">
        <w:rPr>
          <w:rFonts w:asciiTheme="minorHAnsi" w:hAnsiTheme="minorHAnsi" w:cstheme="minorHAnsi"/>
        </w:rPr>
        <w:t xml:space="preserve"> </w:t>
      </w:r>
      <w:r w:rsidR="00451497" w:rsidRPr="00451497">
        <w:rPr>
          <w:rFonts w:asciiTheme="minorHAnsi" w:hAnsiTheme="minorHAnsi" w:cstheme="minorHAnsi"/>
        </w:rPr>
        <w:t>ADO</w:t>
      </w:r>
      <w:r w:rsidR="004F252C" w:rsidRPr="00451497">
        <w:rPr>
          <w:rFonts w:asciiTheme="minorHAnsi" w:hAnsiTheme="minorHAnsi" w:cstheme="minorHAnsi"/>
        </w:rPr>
        <w:t>-WCO5</w:t>
      </w:r>
      <w:r w:rsidR="00451497" w:rsidRPr="00451497">
        <w:rPr>
          <w:rFonts w:asciiTheme="minorHAnsi" w:hAnsiTheme="minorHAnsi" w:cstheme="minorHAnsi"/>
        </w:rPr>
        <w:t>933</w:t>
      </w:r>
      <w:r w:rsidRPr="00451497">
        <w:rPr>
          <w:rFonts w:asciiTheme="minorHAnsi" w:hAnsiTheme="minorHAnsi" w:cstheme="minorHAnsi"/>
        </w:rPr>
        <w:tab/>
      </w:r>
      <w:r w:rsidRPr="00451497">
        <w:rPr>
          <w:rFonts w:asciiTheme="minorHAnsi" w:hAnsiTheme="minorHAnsi" w:cstheme="minorHAnsi"/>
        </w:rPr>
        <w:tab/>
      </w:r>
      <w:r w:rsidRPr="00451497">
        <w:rPr>
          <w:rFonts w:asciiTheme="minorHAnsi" w:hAnsiTheme="minorHAnsi" w:cstheme="minorHAnsi"/>
        </w:rPr>
        <w:tab/>
      </w:r>
      <w:r w:rsidRPr="00451497">
        <w:rPr>
          <w:rFonts w:asciiTheme="minorHAnsi" w:hAnsiTheme="minorHAnsi" w:cstheme="minorHAnsi"/>
        </w:rPr>
        <w:tab/>
      </w:r>
      <w:r w:rsidRPr="00451497">
        <w:rPr>
          <w:rFonts w:asciiTheme="minorHAnsi" w:hAnsiTheme="minorHAnsi" w:cstheme="minorHAnsi"/>
        </w:rPr>
        <w:tab/>
      </w:r>
      <w:r w:rsidRPr="00451497">
        <w:rPr>
          <w:rFonts w:asciiTheme="minorHAnsi" w:hAnsiTheme="minorHAnsi" w:cstheme="minorHAnsi"/>
        </w:rPr>
        <w:tab/>
        <w:t xml:space="preserve">        </w:t>
      </w:r>
    </w:p>
    <w:p w:rsidR="00217A60" w:rsidRPr="00451497" w:rsidRDefault="00217A60" w:rsidP="00451497">
      <w:pPr>
        <w:spacing w:after="0" w:line="240" w:lineRule="auto"/>
        <w:rPr>
          <w:rFonts w:asciiTheme="minorHAnsi" w:hAnsiTheme="minorHAnsi" w:cstheme="minorHAnsi"/>
        </w:rPr>
      </w:pPr>
    </w:p>
    <w:p w:rsidR="00217A60" w:rsidRPr="00451497" w:rsidRDefault="00217A60" w:rsidP="00451497">
      <w:pPr>
        <w:spacing w:after="0" w:line="240" w:lineRule="auto"/>
        <w:rPr>
          <w:rFonts w:asciiTheme="minorHAnsi" w:hAnsiTheme="minorHAnsi" w:cstheme="minorHAnsi"/>
        </w:rPr>
      </w:pPr>
    </w:p>
    <w:p w:rsidR="00B051D1" w:rsidRDefault="00451497" w:rsidP="00451497">
      <w:pPr>
        <w:spacing w:after="0" w:line="240" w:lineRule="auto"/>
        <w:rPr>
          <w:rFonts w:asciiTheme="minorHAnsi" w:hAnsiTheme="minorHAnsi" w:cstheme="minorHAnsi"/>
        </w:rPr>
      </w:pPr>
      <w:r w:rsidRPr="00451497">
        <w:rPr>
          <w:rFonts w:asciiTheme="minorHAnsi" w:hAnsiTheme="minorHAnsi" w:cstheme="minorHAnsi"/>
        </w:rPr>
        <w:t>30</w:t>
      </w:r>
      <w:r w:rsidRPr="00451497">
        <w:rPr>
          <w:rFonts w:asciiTheme="minorHAnsi" w:hAnsiTheme="minorHAnsi" w:cstheme="minorHAnsi"/>
          <w:vertAlign w:val="superscript"/>
        </w:rPr>
        <w:t>th</w:t>
      </w:r>
      <w:r w:rsidRPr="00451497">
        <w:rPr>
          <w:rFonts w:asciiTheme="minorHAnsi" w:hAnsiTheme="minorHAnsi" w:cstheme="minorHAnsi"/>
        </w:rPr>
        <w:t xml:space="preserve"> April 2020</w:t>
      </w:r>
    </w:p>
    <w:p w:rsidR="00451497" w:rsidRDefault="00451497" w:rsidP="00451497">
      <w:pPr>
        <w:spacing w:after="0" w:line="240" w:lineRule="auto"/>
        <w:rPr>
          <w:rFonts w:asciiTheme="minorHAnsi" w:hAnsiTheme="minorHAnsi" w:cstheme="minorHAnsi"/>
        </w:rPr>
      </w:pPr>
    </w:p>
    <w:p w:rsidR="00451497" w:rsidRPr="00451497" w:rsidRDefault="00451497" w:rsidP="00451497">
      <w:pPr>
        <w:spacing w:after="0" w:line="240" w:lineRule="auto"/>
        <w:rPr>
          <w:rFonts w:asciiTheme="minorHAnsi" w:hAnsiTheme="minorHAnsi" w:cstheme="minorHAnsi"/>
        </w:rPr>
      </w:pPr>
    </w:p>
    <w:p w:rsidR="00451497" w:rsidRPr="00451497" w:rsidRDefault="00451497" w:rsidP="00451497">
      <w:pPr>
        <w:spacing w:after="0" w:line="240" w:lineRule="auto"/>
        <w:rPr>
          <w:rFonts w:asciiTheme="minorHAnsi" w:hAnsiTheme="minorHAnsi" w:cstheme="minorHAnsi"/>
        </w:rPr>
      </w:pPr>
    </w:p>
    <w:p w:rsidR="00451497" w:rsidRPr="00451497" w:rsidRDefault="00451497" w:rsidP="00451497">
      <w:pPr>
        <w:spacing w:after="0" w:line="240" w:lineRule="auto"/>
        <w:rPr>
          <w:rFonts w:asciiTheme="minorHAnsi" w:hAnsiTheme="minorHAnsi" w:cstheme="minorHAnsi"/>
        </w:rPr>
      </w:pPr>
      <w:r w:rsidRPr="00451497">
        <w:rPr>
          <w:rFonts w:asciiTheme="minorHAnsi" w:hAnsiTheme="minorHAnsi" w:cstheme="minorHAnsi"/>
        </w:rPr>
        <w:t>Dear Parents/</w:t>
      </w:r>
      <w:proofErr w:type="spellStart"/>
      <w:r w:rsidRPr="00451497">
        <w:rPr>
          <w:rFonts w:asciiTheme="minorHAnsi" w:hAnsiTheme="minorHAnsi" w:cstheme="minorHAnsi"/>
        </w:rPr>
        <w:t>Carers</w:t>
      </w:r>
      <w:proofErr w:type="spellEnd"/>
    </w:p>
    <w:p w:rsidR="00451497" w:rsidRPr="00451497" w:rsidRDefault="00451497" w:rsidP="00451497">
      <w:pPr>
        <w:spacing w:after="0" w:line="240" w:lineRule="auto"/>
        <w:rPr>
          <w:rFonts w:asciiTheme="minorHAnsi" w:hAnsiTheme="minorHAnsi" w:cstheme="minorHAnsi"/>
        </w:rPr>
      </w:pPr>
    </w:p>
    <w:p w:rsidR="00451497" w:rsidRPr="00451497" w:rsidRDefault="00451497" w:rsidP="00451497">
      <w:pPr>
        <w:spacing w:after="0" w:line="240" w:lineRule="auto"/>
        <w:rPr>
          <w:rFonts w:asciiTheme="minorHAnsi" w:hAnsiTheme="minorHAnsi" w:cstheme="minorHAnsi"/>
        </w:rPr>
      </w:pPr>
      <w:r w:rsidRPr="00451497">
        <w:rPr>
          <w:rFonts w:asciiTheme="minorHAnsi" w:hAnsiTheme="minorHAnsi" w:cstheme="minorHAnsi"/>
        </w:rPr>
        <w:t>I am delighted to be able to write to you now that you have received confirmation that your child has been successful in gaining a place at Kettering Science Academy for September.</w:t>
      </w:r>
      <w:r>
        <w:rPr>
          <w:rFonts w:asciiTheme="minorHAnsi" w:hAnsiTheme="minorHAnsi" w:cstheme="minorHAnsi"/>
        </w:rPr>
        <w:t xml:space="preserve"> </w:t>
      </w:r>
      <w:r w:rsidRPr="00451497">
        <w:rPr>
          <w:rFonts w:asciiTheme="minorHAnsi" w:hAnsiTheme="minorHAnsi" w:cstheme="minorHAnsi"/>
        </w:rPr>
        <w:t xml:space="preserve"> Everyone at our school is looking forward to enjoying a happy and fruitful partnership with you and your child over the coming years.</w:t>
      </w:r>
    </w:p>
    <w:p w:rsidR="00451497" w:rsidRPr="00451497" w:rsidRDefault="00451497" w:rsidP="00451497">
      <w:pPr>
        <w:spacing w:after="0" w:line="240" w:lineRule="auto"/>
        <w:rPr>
          <w:rFonts w:asciiTheme="minorHAnsi" w:hAnsiTheme="minorHAnsi" w:cstheme="minorHAnsi"/>
        </w:rPr>
      </w:pPr>
    </w:p>
    <w:p w:rsidR="00451497" w:rsidRPr="00451497" w:rsidRDefault="00451497" w:rsidP="00451497">
      <w:pPr>
        <w:spacing w:after="0" w:line="240" w:lineRule="auto"/>
        <w:rPr>
          <w:rFonts w:asciiTheme="minorHAnsi" w:hAnsiTheme="minorHAnsi" w:cstheme="minorHAnsi"/>
        </w:rPr>
      </w:pPr>
      <w:r w:rsidRPr="00451497">
        <w:rPr>
          <w:rFonts w:asciiTheme="minorHAnsi" w:hAnsiTheme="minorHAnsi" w:cstheme="minorHAnsi"/>
        </w:rPr>
        <w:t>Your child’s transition from primary school to secondary is a big step and we are here to support them through this process.</w:t>
      </w:r>
      <w:r>
        <w:rPr>
          <w:rFonts w:asciiTheme="minorHAnsi" w:hAnsiTheme="minorHAnsi" w:cstheme="minorHAnsi"/>
        </w:rPr>
        <w:t xml:space="preserve"> </w:t>
      </w:r>
      <w:r w:rsidRPr="00451497">
        <w:rPr>
          <w:rFonts w:asciiTheme="minorHAnsi" w:hAnsiTheme="minorHAnsi" w:cstheme="minorHAnsi"/>
        </w:rPr>
        <w:t xml:space="preserve"> However, during these unprecedented times, our transition </w:t>
      </w:r>
      <w:proofErr w:type="spellStart"/>
      <w:r w:rsidRPr="00451497">
        <w:rPr>
          <w:rFonts w:asciiTheme="minorHAnsi" w:hAnsiTheme="minorHAnsi" w:cstheme="minorHAnsi"/>
        </w:rPr>
        <w:t>programme</w:t>
      </w:r>
      <w:proofErr w:type="spellEnd"/>
      <w:r w:rsidRPr="00451497">
        <w:rPr>
          <w:rFonts w:asciiTheme="minorHAnsi" w:hAnsiTheme="minorHAnsi" w:cstheme="minorHAnsi"/>
        </w:rPr>
        <w:t xml:space="preserve"> will need to be adapted to accommodate our school’s closure.</w:t>
      </w:r>
      <w:r>
        <w:rPr>
          <w:rFonts w:asciiTheme="minorHAnsi" w:hAnsiTheme="minorHAnsi" w:cstheme="minorHAnsi"/>
        </w:rPr>
        <w:t xml:space="preserve"> </w:t>
      </w:r>
      <w:r w:rsidRPr="00451497">
        <w:rPr>
          <w:rFonts w:asciiTheme="minorHAnsi" w:hAnsiTheme="minorHAnsi" w:cstheme="minorHAnsi"/>
        </w:rPr>
        <w:t xml:space="preserve"> Further planning will be required once we are more aware of the National guidance surrounding our return to school. </w:t>
      </w:r>
      <w:r>
        <w:rPr>
          <w:rFonts w:asciiTheme="minorHAnsi" w:hAnsiTheme="minorHAnsi" w:cstheme="minorHAnsi"/>
        </w:rPr>
        <w:t xml:space="preserve"> </w:t>
      </w:r>
      <w:r w:rsidRPr="00451497">
        <w:rPr>
          <w:rFonts w:asciiTheme="minorHAnsi" w:hAnsiTheme="minorHAnsi" w:cstheme="minorHAnsi"/>
        </w:rPr>
        <w:t>When we are able to share these plans, please rest assured we will. The information you provide will allow us to keep you up-to-date with the school and the ongoing situation.</w:t>
      </w:r>
    </w:p>
    <w:p w:rsidR="00451497" w:rsidRPr="00451497" w:rsidRDefault="00451497" w:rsidP="00451497">
      <w:pPr>
        <w:spacing w:after="0" w:line="240" w:lineRule="auto"/>
        <w:rPr>
          <w:rFonts w:asciiTheme="minorHAnsi" w:hAnsiTheme="minorHAnsi" w:cstheme="minorHAnsi"/>
        </w:rPr>
      </w:pPr>
    </w:p>
    <w:p w:rsidR="00451497" w:rsidRPr="00451497" w:rsidRDefault="00451497" w:rsidP="00451497">
      <w:pPr>
        <w:spacing w:after="0" w:line="240" w:lineRule="auto"/>
        <w:rPr>
          <w:rFonts w:asciiTheme="minorHAnsi" w:hAnsiTheme="minorHAnsi" w:cstheme="minorHAnsi"/>
        </w:rPr>
      </w:pPr>
      <w:r w:rsidRPr="00451497">
        <w:rPr>
          <w:rFonts w:asciiTheme="minorHAnsi" w:hAnsiTheme="minorHAnsi" w:cstheme="minorHAnsi"/>
        </w:rPr>
        <w:t xml:space="preserve">Starting secondary school is a very exciting time but can also quite daunting for students as they transfer from a relatively small school to a larger one. </w:t>
      </w:r>
      <w:r>
        <w:rPr>
          <w:rFonts w:asciiTheme="minorHAnsi" w:hAnsiTheme="minorHAnsi" w:cstheme="minorHAnsi"/>
        </w:rPr>
        <w:t xml:space="preserve"> </w:t>
      </w:r>
      <w:r w:rsidRPr="00451497">
        <w:rPr>
          <w:rFonts w:asciiTheme="minorHAnsi" w:hAnsiTheme="minorHAnsi" w:cstheme="minorHAnsi"/>
        </w:rPr>
        <w:t xml:space="preserve">Please don’t worry though because we have a fantastic transition team, who will help them get to know the school and answer any questions they may have before they start here in September.  In this pack you will find meet the teacher profiles starting with their Head of Year and the Principal.  Over the following weeks you will find a meet the teacher profile for all the form tutors uploaded to the transition page on our website.  Also enclosed is a booklet for your child to complete about themselves, this can also be done on line by completing a survey on Survey Monkey, put this link into your browser </w:t>
      </w:r>
      <w:hyperlink r:id="rId11" w:history="1">
        <w:r w:rsidRPr="00451497">
          <w:rPr>
            <w:rStyle w:val="Hyperlink"/>
            <w:rFonts w:asciiTheme="minorHAnsi" w:hAnsiTheme="minorHAnsi" w:cstheme="minorHAnsi"/>
          </w:rPr>
          <w:t>https://www.surveymonkey.co.uk/r/7KXFZY5</w:t>
        </w:r>
      </w:hyperlink>
      <w:r w:rsidRPr="00451497">
        <w:rPr>
          <w:rFonts w:asciiTheme="minorHAnsi" w:hAnsiTheme="minorHAnsi" w:cstheme="minorHAnsi"/>
        </w:rPr>
        <w:t xml:space="preserve"> or it can be found on the transition web page.  This information will be shared with your child’s form tutor so we get to know who they really are.</w:t>
      </w:r>
    </w:p>
    <w:p w:rsidR="00451497" w:rsidRPr="00451497" w:rsidRDefault="00451497" w:rsidP="00451497">
      <w:pPr>
        <w:spacing w:after="0" w:line="240" w:lineRule="auto"/>
        <w:rPr>
          <w:rFonts w:asciiTheme="minorHAnsi" w:hAnsiTheme="minorHAnsi" w:cstheme="minorHAnsi"/>
        </w:rPr>
      </w:pPr>
    </w:p>
    <w:p w:rsidR="00451497" w:rsidRDefault="00451497" w:rsidP="00451497">
      <w:pPr>
        <w:spacing w:after="0" w:line="240" w:lineRule="auto"/>
        <w:rPr>
          <w:rFonts w:asciiTheme="minorHAnsi" w:hAnsiTheme="minorHAnsi" w:cstheme="minorHAnsi"/>
        </w:rPr>
      </w:pPr>
      <w:r w:rsidRPr="00451497">
        <w:rPr>
          <w:rFonts w:asciiTheme="minorHAnsi" w:hAnsiTheme="minorHAnsi" w:cstheme="minorHAnsi"/>
        </w:rPr>
        <w:t xml:space="preserve">We have a wonderful group of student Transition Leaders who are looking forward to supporting them whilst they settle into Kettering Science Academy life. </w:t>
      </w:r>
      <w:r>
        <w:rPr>
          <w:rFonts w:asciiTheme="minorHAnsi" w:hAnsiTheme="minorHAnsi" w:cstheme="minorHAnsi"/>
        </w:rPr>
        <w:t xml:space="preserve"> </w:t>
      </w:r>
      <w:r w:rsidRPr="00451497">
        <w:rPr>
          <w:rFonts w:asciiTheme="minorHAnsi" w:hAnsiTheme="minorHAnsi" w:cstheme="minorHAnsi"/>
        </w:rPr>
        <w:t>Additionally, this year’s year 7 students will be willing and able to give advice and to tell you how easily they settled in when they were in the same position as you.</w:t>
      </w:r>
    </w:p>
    <w:p w:rsidR="00451497" w:rsidRPr="00451497" w:rsidRDefault="00451497" w:rsidP="00451497">
      <w:pPr>
        <w:spacing w:after="0" w:line="240" w:lineRule="auto"/>
        <w:rPr>
          <w:rFonts w:asciiTheme="minorHAnsi" w:hAnsiTheme="minorHAnsi" w:cstheme="minorHAnsi"/>
        </w:rPr>
      </w:pPr>
    </w:p>
    <w:p w:rsidR="00451497" w:rsidRPr="00451497" w:rsidRDefault="00451497" w:rsidP="00451497">
      <w:pPr>
        <w:spacing w:after="0" w:line="240" w:lineRule="auto"/>
        <w:rPr>
          <w:rFonts w:asciiTheme="minorHAnsi" w:hAnsiTheme="minorHAnsi" w:cstheme="minorHAnsi"/>
        </w:rPr>
      </w:pPr>
      <w:r w:rsidRPr="00451497">
        <w:rPr>
          <w:rFonts w:asciiTheme="minorHAnsi" w:hAnsiTheme="minorHAnsi" w:cstheme="minorHAnsi"/>
        </w:rPr>
        <w:t>I understand that you will have heightened anxiety surrounding the current situation and we are conscious that you may feel that the prospect of your child being out of school for a number of months will ill-prepare them for secondary school.</w:t>
      </w:r>
      <w:r>
        <w:rPr>
          <w:rFonts w:asciiTheme="minorHAnsi" w:hAnsiTheme="minorHAnsi" w:cstheme="minorHAnsi"/>
        </w:rPr>
        <w:t xml:space="preserve"> </w:t>
      </w:r>
      <w:r w:rsidRPr="00451497">
        <w:rPr>
          <w:rFonts w:asciiTheme="minorHAnsi" w:hAnsiTheme="minorHAnsi" w:cstheme="minorHAnsi"/>
        </w:rPr>
        <w:t xml:space="preserve"> For this reason on our school website (</w:t>
      </w:r>
      <w:hyperlink r:id="rId12" w:history="1">
        <w:r w:rsidRPr="00451497">
          <w:rPr>
            <w:rStyle w:val="Hyperlink"/>
            <w:rFonts w:asciiTheme="minorHAnsi" w:hAnsiTheme="minorHAnsi" w:cstheme="minorHAnsi"/>
          </w:rPr>
          <w:t>http://www.ketteringscienceacademy.org/page/?title=Year+6+Transition+Information&amp;pid=156</w:t>
        </w:r>
      </w:hyperlink>
      <w:r w:rsidRPr="00451497">
        <w:rPr>
          <w:rFonts w:asciiTheme="minorHAnsi" w:hAnsiTheme="minorHAnsi" w:cstheme="minorHAnsi"/>
        </w:rPr>
        <w:t>) we have created a number of transition activities that will help to stand your child in good stead for September and, hopefully, help you with the home-schooling situation.</w:t>
      </w:r>
    </w:p>
    <w:p w:rsidR="00451497" w:rsidRPr="00451497" w:rsidRDefault="00451497" w:rsidP="00451497">
      <w:pPr>
        <w:spacing w:after="0" w:line="240" w:lineRule="auto"/>
        <w:rPr>
          <w:rFonts w:asciiTheme="minorHAnsi" w:hAnsiTheme="minorHAnsi" w:cstheme="minorHAnsi"/>
        </w:rPr>
      </w:pPr>
    </w:p>
    <w:p w:rsidR="00451497" w:rsidRPr="00451497" w:rsidRDefault="00451497" w:rsidP="00451497">
      <w:pPr>
        <w:spacing w:after="0" w:line="240" w:lineRule="auto"/>
        <w:rPr>
          <w:rFonts w:asciiTheme="minorHAnsi" w:hAnsiTheme="minorHAnsi" w:cstheme="minorHAnsi"/>
        </w:rPr>
      </w:pPr>
      <w:r w:rsidRPr="00451497">
        <w:rPr>
          <w:rFonts w:asciiTheme="minorHAnsi" w:hAnsiTheme="minorHAnsi" w:cstheme="minorHAnsi"/>
        </w:rPr>
        <w:lastRenderedPageBreak/>
        <w:t>Finally, please bear with us in these very uncertain and difficult times. Take care, stay safe and we look forward to welcoming you and your child in September.</w:t>
      </w:r>
    </w:p>
    <w:p w:rsidR="00451497" w:rsidRPr="00451497" w:rsidRDefault="00451497" w:rsidP="00451497">
      <w:pPr>
        <w:spacing w:after="0" w:line="240" w:lineRule="auto"/>
        <w:rPr>
          <w:rFonts w:asciiTheme="minorHAnsi" w:hAnsiTheme="minorHAnsi" w:cstheme="minorHAnsi"/>
        </w:rPr>
      </w:pPr>
    </w:p>
    <w:p w:rsidR="00451497" w:rsidRPr="00451497" w:rsidRDefault="00451497" w:rsidP="00451497">
      <w:pPr>
        <w:spacing w:after="0" w:line="240" w:lineRule="auto"/>
        <w:rPr>
          <w:rFonts w:asciiTheme="minorHAnsi" w:hAnsiTheme="minorHAnsi" w:cstheme="minorHAnsi"/>
        </w:rPr>
      </w:pPr>
      <w:r w:rsidRPr="00451497">
        <w:rPr>
          <w:rFonts w:asciiTheme="minorHAnsi" w:hAnsiTheme="minorHAnsi" w:cstheme="minorHAnsi"/>
        </w:rPr>
        <w:t>If your require further information, please do not hesitate to contact</w:t>
      </w:r>
    </w:p>
    <w:p w:rsidR="00451497" w:rsidRPr="00451497" w:rsidRDefault="00451497" w:rsidP="00451497">
      <w:pPr>
        <w:spacing w:after="0" w:line="240" w:lineRule="auto"/>
        <w:rPr>
          <w:rFonts w:asciiTheme="minorHAnsi" w:hAnsiTheme="minorHAnsi" w:cstheme="minorHAnsi"/>
        </w:rPr>
      </w:pPr>
      <w:proofErr w:type="spellStart"/>
      <w:r w:rsidRPr="00451497">
        <w:rPr>
          <w:rFonts w:asciiTheme="minorHAnsi" w:hAnsiTheme="minorHAnsi" w:cstheme="minorHAnsi"/>
        </w:rPr>
        <w:t>Mr</w:t>
      </w:r>
      <w:proofErr w:type="spellEnd"/>
      <w:r w:rsidRPr="00451497">
        <w:rPr>
          <w:rFonts w:asciiTheme="minorHAnsi" w:hAnsiTheme="minorHAnsi" w:cstheme="minorHAnsi"/>
        </w:rPr>
        <w:t xml:space="preserve"> W Baines (Head of Year 7) </w:t>
      </w:r>
      <w:hyperlink r:id="rId13" w:history="1">
        <w:r w:rsidRPr="00451497">
          <w:rPr>
            <w:rStyle w:val="Hyperlink"/>
            <w:rFonts w:asciiTheme="minorHAnsi" w:hAnsiTheme="minorHAnsi" w:cstheme="minorHAnsi"/>
          </w:rPr>
          <w:t>wbaines@ketteringscienceacademy.org</w:t>
        </w:r>
      </w:hyperlink>
      <w:r w:rsidRPr="00451497">
        <w:rPr>
          <w:rFonts w:asciiTheme="minorHAnsi" w:hAnsiTheme="minorHAnsi" w:cstheme="minorHAnsi"/>
        </w:rPr>
        <w:t xml:space="preserve"> </w:t>
      </w:r>
    </w:p>
    <w:p w:rsidR="00451497" w:rsidRPr="00451497" w:rsidRDefault="00451497" w:rsidP="00451497">
      <w:pPr>
        <w:spacing w:after="0" w:line="240" w:lineRule="auto"/>
        <w:rPr>
          <w:rFonts w:asciiTheme="minorHAnsi" w:hAnsiTheme="minorHAnsi" w:cstheme="minorHAnsi"/>
        </w:rPr>
      </w:pPr>
      <w:r w:rsidRPr="00451497">
        <w:rPr>
          <w:rFonts w:asciiTheme="minorHAnsi" w:hAnsiTheme="minorHAnsi" w:cstheme="minorHAnsi"/>
        </w:rPr>
        <w:t>Miss K Incles (</w:t>
      </w:r>
      <w:proofErr w:type="spellStart"/>
      <w:r w:rsidRPr="00451497">
        <w:rPr>
          <w:rFonts w:asciiTheme="minorHAnsi" w:hAnsiTheme="minorHAnsi" w:cstheme="minorHAnsi"/>
        </w:rPr>
        <w:t>SENCo</w:t>
      </w:r>
      <w:proofErr w:type="spellEnd"/>
      <w:r w:rsidRPr="00451497">
        <w:rPr>
          <w:rFonts w:asciiTheme="minorHAnsi" w:hAnsiTheme="minorHAnsi" w:cstheme="minorHAnsi"/>
        </w:rPr>
        <w:t xml:space="preserve">) </w:t>
      </w:r>
      <w:hyperlink r:id="rId14" w:history="1">
        <w:r w:rsidRPr="00451497">
          <w:rPr>
            <w:rStyle w:val="Hyperlink"/>
            <w:rFonts w:asciiTheme="minorHAnsi" w:hAnsiTheme="minorHAnsi" w:cstheme="minorHAnsi"/>
          </w:rPr>
          <w:t>kincles@ketteringscienceacademy.org</w:t>
        </w:r>
      </w:hyperlink>
      <w:r w:rsidRPr="00451497">
        <w:rPr>
          <w:rFonts w:asciiTheme="minorHAnsi" w:hAnsiTheme="minorHAnsi" w:cstheme="minorHAnsi"/>
        </w:rPr>
        <w:t xml:space="preserve"> </w:t>
      </w:r>
    </w:p>
    <w:p w:rsidR="00451497" w:rsidRPr="00451497" w:rsidRDefault="00451497" w:rsidP="00451497">
      <w:pPr>
        <w:spacing w:after="0" w:line="240" w:lineRule="auto"/>
        <w:rPr>
          <w:rFonts w:asciiTheme="minorHAnsi" w:hAnsiTheme="minorHAnsi" w:cstheme="minorHAnsi"/>
        </w:rPr>
      </w:pPr>
      <w:r w:rsidRPr="00451497">
        <w:rPr>
          <w:rFonts w:asciiTheme="minorHAnsi" w:hAnsiTheme="minorHAnsi" w:cstheme="minorHAnsi"/>
        </w:rPr>
        <w:t xml:space="preserve">Mrs C Cliffe (Office Manager) </w:t>
      </w:r>
      <w:hyperlink r:id="rId15" w:history="1">
        <w:r w:rsidRPr="00451497">
          <w:rPr>
            <w:rStyle w:val="Hyperlink"/>
            <w:rFonts w:asciiTheme="minorHAnsi" w:hAnsiTheme="minorHAnsi" w:cstheme="minorHAnsi"/>
          </w:rPr>
          <w:t>ccliffe@ketteringscienceacademy.org</w:t>
        </w:r>
      </w:hyperlink>
      <w:r w:rsidRPr="00451497">
        <w:rPr>
          <w:rFonts w:asciiTheme="minorHAnsi" w:hAnsiTheme="minorHAnsi" w:cstheme="minorHAnsi"/>
        </w:rPr>
        <w:t xml:space="preserve"> </w:t>
      </w:r>
    </w:p>
    <w:p w:rsidR="00451497" w:rsidRPr="00451497" w:rsidRDefault="00451497" w:rsidP="00451497">
      <w:pPr>
        <w:spacing w:after="0" w:line="240" w:lineRule="auto"/>
        <w:rPr>
          <w:rFonts w:asciiTheme="minorHAnsi" w:hAnsiTheme="minorHAnsi" w:cstheme="minorHAnsi"/>
        </w:rPr>
      </w:pPr>
      <w:r w:rsidRPr="00451497">
        <w:rPr>
          <w:rFonts w:asciiTheme="minorHAnsi" w:hAnsiTheme="minorHAnsi" w:cstheme="minorHAnsi"/>
        </w:rPr>
        <w:t xml:space="preserve">Mrs A Doherty (Transition Lead) </w:t>
      </w:r>
      <w:hyperlink r:id="rId16" w:history="1">
        <w:r w:rsidRPr="00451497">
          <w:rPr>
            <w:rStyle w:val="Hyperlink"/>
            <w:rFonts w:asciiTheme="minorHAnsi" w:hAnsiTheme="minorHAnsi" w:cstheme="minorHAnsi"/>
          </w:rPr>
          <w:t>adoherty@ketteringscienceacademy.org</w:t>
        </w:r>
      </w:hyperlink>
      <w:r w:rsidRPr="00451497">
        <w:rPr>
          <w:rFonts w:asciiTheme="minorHAnsi" w:hAnsiTheme="minorHAnsi" w:cstheme="minorHAnsi"/>
        </w:rPr>
        <w:t xml:space="preserve"> </w:t>
      </w:r>
    </w:p>
    <w:p w:rsidR="00451497" w:rsidRDefault="00451497" w:rsidP="00451497">
      <w:pPr>
        <w:spacing w:after="0" w:line="240" w:lineRule="auto"/>
        <w:rPr>
          <w:rFonts w:asciiTheme="minorHAnsi" w:hAnsiTheme="minorHAnsi" w:cstheme="minorHAnsi"/>
        </w:rPr>
      </w:pPr>
      <w:proofErr w:type="spellStart"/>
      <w:r w:rsidRPr="00451497">
        <w:rPr>
          <w:rFonts w:asciiTheme="minorHAnsi" w:hAnsiTheme="minorHAnsi" w:cstheme="minorHAnsi"/>
        </w:rPr>
        <w:t>Mr</w:t>
      </w:r>
      <w:proofErr w:type="spellEnd"/>
      <w:r w:rsidRPr="00451497">
        <w:rPr>
          <w:rFonts w:asciiTheme="minorHAnsi" w:hAnsiTheme="minorHAnsi" w:cstheme="minorHAnsi"/>
        </w:rPr>
        <w:t xml:space="preserve"> T Segalini (Principal) </w:t>
      </w:r>
      <w:hyperlink r:id="rId17" w:history="1">
        <w:r w:rsidRPr="00451497">
          <w:rPr>
            <w:rStyle w:val="Hyperlink"/>
            <w:rFonts w:asciiTheme="minorHAnsi" w:hAnsiTheme="minorHAnsi" w:cstheme="minorHAnsi"/>
          </w:rPr>
          <w:t>tsegalini@ketteringscienceacademy.org</w:t>
        </w:r>
      </w:hyperlink>
      <w:r w:rsidRPr="00451497">
        <w:rPr>
          <w:rFonts w:asciiTheme="minorHAnsi" w:hAnsiTheme="minorHAnsi" w:cstheme="minorHAnsi"/>
        </w:rPr>
        <w:t xml:space="preserve"> </w:t>
      </w:r>
    </w:p>
    <w:p w:rsidR="00451497" w:rsidRPr="00451497" w:rsidRDefault="00451497" w:rsidP="00451497">
      <w:pPr>
        <w:spacing w:after="0" w:line="240" w:lineRule="auto"/>
        <w:rPr>
          <w:rFonts w:asciiTheme="minorHAnsi" w:hAnsiTheme="minorHAnsi" w:cstheme="minorHAnsi"/>
        </w:rPr>
      </w:pPr>
    </w:p>
    <w:p w:rsidR="00451497" w:rsidRDefault="00451497" w:rsidP="00451497">
      <w:pPr>
        <w:spacing w:after="0" w:line="240" w:lineRule="auto"/>
        <w:rPr>
          <w:rFonts w:asciiTheme="minorHAnsi" w:hAnsiTheme="minorHAnsi" w:cstheme="minorHAnsi"/>
        </w:rPr>
      </w:pPr>
      <w:r w:rsidRPr="00451497">
        <w:rPr>
          <w:rFonts w:asciiTheme="minorHAnsi" w:hAnsiTheme="minorHAnsi" w:cstheme="minorHAnsi"/>
        </w:rPr>
        <w:t xml:space="preserve">Yours faithfully </w:t>
      </w:r>
      <w:r w:rsidRPr="00451497">
        <w:rPr>
          <w:rFonts w:asciiTheme="minorHAnsi" w:hAnsiTheme="minorHAnsi" w:cstheme="minorHAnsi"/>
        </w:rPr>
        <w:cr/>
      </w:r>
    </w:p>
    <w:p w:rsidR="00451497" w:rsidRPr="00451497" w:rsidRDefault="00451497" w:rsidP="00451497">
      <w:pPr>
        <w:spacing w:after="0" w:line="240" w:lineRule="auto"/>
        <w:rPr>
          <w:rFonts w:asciiTheme="minorHAnsi" w:hAnsiTheme="minorHAnsi" w:cstheme="minorHAnsi"/>
        </w:rPr>
      </w:pPr>
    </w:p>
    <w:p w:rsidR="004F252C" w:rsidRPr="00451497" w:rsidRDefault="004F252C" w:rsidP="00451497">
      <w:pPr>
        <w:spacing w:after="0" w:line="240" w:lineRule="auto"/>
        <w:rPr>
          <w:rFonts w:asciiTheme="minorHAnsi" w:hAnsiTheme="minorHAnsi" w:cstheme="minorHAnsi"/>
        </w:rPr>
      </w:pPr>
    </w:p>
    <w:p w:rsidR="004F252C" w:rsidRPr="00451497" w:rsidRDefault="004F252C" w:rsidP="00451497">
      <w:pPr>
        <w:spacing w:after="0" w:line="240" w:lineRule="auto"/>
        <w:rPr>
          <w:rFonts w:asciiTheme="minorHAnsi" w:hAnsiTheme="minorHAnsi" w:cstheme="minorHAnsi"/>
        </w:rPr>
      </w:pPr>
    </w:p>
    <w:p w:rsidR="004F252C" w:rsidRPr="00451497" w:rsidRDefault="00104CD8" w:rsidP="00451497">
      <w:pPr>
        <w:pStyle w:val="NoSpacing"/>
        <w:rPr>
          <w:rFonts w:asciiTheme="minorHAnsi" w:hAnsiTheme="minorHAnsi" w:cstheme="minorHAnsi"/>
          <w:b/>
        </w:rPr>
      </w:pPr>
      <w:proofErr w:type="spellStart"/>
      <w:r w:rsidRPr="00451497">
        <w:rPr>
          <w:rFonts w:asciiTheme="minorHAnsi" w:hAnsiTheme="minorHAnsi" w:cstheme="minorHAnsi"/>
          <w:b/>
        </w:rPr>
        <w:t>Mr</w:t>
      </w:r>
      <w:proofErr w:type="spellEnd"/>
      <w:r w:rsidRPr="00451497">
        <w:rPr>
          <w:rFonts w:asciiTheme="minorHAnsi" w:hAnsiTheme="minorHAnsi" w:cstheme="minorHAnsi"/>
          <w:b/>
        </w:rPr>
        <w:t xml:space="preserve"> A</w:t>
      </w:r>
      <w:r w:rsidR="004F252C" w:rsidRPr="00451497">
        <w:rPr>
          <w:rFonts w:asciiTheme="minorHAnsi" w:hAnsiTheme="minorHAnsi" w:cstheme="minorHAnsi"/>
          <w:b/>
        </w:rPr>
        <w:t xml:space="preserve"> Segalini  </w:t>
      </w:r>
      <w:r w:rsidR="004F252C" w:rsidRPr="00451497">
        <w:rPr>
          <w:rFonts w:asciiTheme="minorHAnsi" w:hAnsiTheme="minorHAnsi" w:cstheme="minorHAnsi"/>
          <w:b/>
        </w:rPr>
        <w:tab/>
      </w:r>
      <w:r w:rsidR="004F252C" w:rsidRPr="00451497">
        <w:rPr>
          <w:rFonts w:asciiTheme="minorHAnsi" w:hAnsiTheme="minorHAnsi" w:cstheme="minorHAnsi"/>
          <w:b/>
        </w:rPr>
        <w:tab/>
      </w:r>
    </w:p>
    <w:p w:rsidR="004F252C" w:rsidRPr="00451497" w:rsidRDefault="004F252C" w:rsidP="00451497">
      <w:pPr>
        <w:pStyle w:val="NoSpacing"/>
        <w:rPr>
          <w:rFonts w:asciiTheme="minorHAnsi" w:hAnsiTheme="minorHAnsi" w:cstheme="minorHAnsi"/>
        </w:rPr>
      </w:pPr>
      <w:r w:rsidRPr="00451497">
        <w:rPr>
          <w:rFonts w:asciiTheme="minorHAnsi" w:hAnsiTheme="minorHAnsi" w:cstheme="minorHAnsi"/>
          <w:b/>
        </w:rPr>
        <w:t>Principal</w:t>
      </w:r>
      <w:r w:rsidRPr="00451497">
        <w:rPr>
          <w:rFonts w:asciiTheme="minorHAnsi" w:hAnsiTheme="minorHAnsi" w:cstheme="minorHAnsi"/>
        </w:rPr>
        <w:tab/>
      </w:r>
      <w:r w:rsidRPr="00451497">
        <w:rPr>
          <w:rFonts w:asciiTheme="minorHAnsi" w:hAnsiTheme="minorHAnsi" w:cstheme="minorHAnsi"/>
        </w:rPr>
        <w:tab/>
      </w:r>
    </w:p>
    <w:p w:rsidR="00217A60" w:rsidRPr="00451497" w:rsidRDefault="00217A60" w:rsidP="00451497">
      <w:pPr>
        <w:spacing w:after="0" w:line="240" w:lineRule="auto"/>
        <w:jc w:val="both"/>
        <w:rPr>
          <w:rFonts w:asciiTheme="minorHAnsi" w:hAnsiTheme="minorHAnsi" w:cstheme="minorHAnsi"/>
          <w:b/>
        </w:rPr>
      </w:pPr>
    </w:p>
    <w:sectPr w:rsidR="00217A60" w:rsidRPr="00451497" w:rsidSect="00511E85">
      <w:footerReference w:type="default" r:id="rId18"/>
      <w:pgSz w:w="11909" w:h="16834" w:code="9"/>
      <w:pgMar w:top="360" w:right="720" w:bottom="432" w:left="108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2C" w:rsidRDefault="004F252C" w:rsidP="007D6A19">
      <w:pPr>
        <w:spacing w:after="0" w:line="240" w:lineRule="auto"/>
      </w:pPr>
      <w:r>
        <w:separator/>
      </w:r>
    </w:p>
  </w:endnote>
  <w:endnote w:type="continuationSeparator" w:id="0">
    <w:p w:rsidR="004F252C" w:rsidRDefault="004F252C" w:rsidP="007D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8"/>
      <w:gridCol w:w="1102"/>
      <w:gridCol w:w="3690"/>
      <w:gridCol w:w="2160"/>
      <w:gridCol w:w="990"/>
    </w:tblGrid>
    <w:tr w:rsidR="004F252C" w:rsidTr="00CF1523">
      <w:tc>
        <w:tcPr>
          <w:tcW w:w="3578" w:type="dxa"/>
        </w:tcPr>
        <w:p w:rsidR="004F252C" w:rsidRDefault="004F252C" w:rsidP="00381C0A">
          <w:pPr>
            <w:widowControl w:val="0"/>
            <w:autoSpaceDE w:val="0"/>
            <w:autoSpaceDN w:val="0"/>
            <w:adjustRightInd w:val="0"/>
            <w:spacing w:after="0" w:line="240" w:lineRule="auto"/>
            <w:rPr>
              <w:rFonts w:cs="Calibri"/>
              <w:lang w:val="en-GB"/>
            </w:rPr>
          </w:pPr>
          <w:r w:rsidRPr="00196B5E">
            <w:rPr>
              <w:rFonts w:cs="Calibri"/>
              <w:color w:val="9900CC"/>
              <w:lang w:val="en-GB"/>
            </w:rPr>
            <w:t xml:space="preserve">Company No:  </w:t>
          </w:r>
          <w:r w:rsidRPr="00196B5E">
            <w:rPr>
              <w:rFonts w:cs="Calibri"/>
              <w:lang w:val="en-GB"/>
            </w:rPr>
            <w:t>02400784</w:t>
          </w:r>
        </w:p>
        <w:p w:rsidR="004F252C" w:rsidRDefault="004F252C" w:rsidP="00381C0A">
          <w:pPr>
            <w:widowControl w:val="0"/>
            <w:autoSpaceDE w:val="0"/>
            <w:autoSpaceDN w:val="0"/>
            <w:adjustRightInd w:val="0"/>
            <w:spacing w:after="0" w:line="240" w:lineRule="auto"/>
            <w:rPr>
              <w:rFonts w:cs="Calibri"/>
              <w:lang w:val="en-GB"/>
            </w:rPr>
          </w:pPr>
          <w:r w:rsidRPr="00196B5E">
            <w:rPr>
              <w:rFonts w:cs="Calibri"/>
              <w:color w:val="9900CC"/>
              <w:lang w:val="en-GB"/>
            </w:rPr>
            <w:t xml:space="preserve">VAT No:  </w:t>
          </w:r>
          <w:r w:rsidRPr="00196B5E">
            <w:rPr>
              <w:rFonts w:cs="Calibri"/>
              <w:lang w:val="en-GB"/>
            </w:rPr>
            <w:t>120461266</w:t>
          </w:r>
        </w:p>
      </w:tc>
      <w:tc>
        <w:tcPr>
          <w:tcW w:w="1102" w:type="dxa"/>
        </w:tcPr>
        <w:p w:rsidR="004F252C" w:rsidRDefault="004F252C" w:rsidP="00381C0A">
          <w:pPr>
            <w:widowControl w:val="0"/>
            <w:autoSpaceDE w:val="0"/>
            <w:autoSpaceDN w:val="0"/>
            <w:adjustRightInd w:val="0"/>
            <w:spacing w:after="0" w:line="240" w:lineRule="auto"/>
            <w:rPr>
              <w:rFonts w:cs="Calibri"/>
              <w:lang w:val="en-GB"/>
            </w:rPr>
          </w:pPr>
          <w:r>
            <w:rPr>
              <w:noProof/>
              <w:lang w:val="en-GB"/>
            </w:rPr>
            <w:drawing>
              <wp:inline distT="0" distB="0" distL="0" distR="0" wp14:anchorId="2A748DAF" wp14:editId="546C466B">
                <wp:extent cx="619125" cy="636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316" cy="641659"/>
                        </a:xfrm>
                        <a:prstGeom prst="rect">
                          <a:avLst/>
                        </a:prstGeom>
                        <a:noFill/>
                        <a:ln>
                          <a:noFill/>
                        </a:ln>
                      </pic:spPr>
                    </pic:pic>
                  </a:graphicData>
                </a:graphic>
              </wp:inline>
            </w:drawing>
          </w:r>
        </w:p>
      </w:tc>
      <w:tc>
        <w:tcPr>
          <w:tcW w:w="3690" w:type="dxa"/>
          <w:vAlign w:val="center"/>
        </w:tcPr>
        <w:p w:rsidR="004F252C" w:rsidRDefault="004F252C" w:rsidP="00381C0A">
          <w:pPr>
            <w:widowControl w:val="0"/>
            <w:autoSpaceDE w:val="0"/>
            <w:autoSpaceDN w:val="0"/>
            <w:adjustRightInd w:val="0"/>
            <w:spacing w:after="0" w:line="240" w:lineRule="auto"/>
            <w:rPr>
              <w:rFonts w:cs="Calibri"/>
              <w:lang w:val="en-GB"/>
            </w:rPr>
          </w:pPr>
          <w:r w:rsidRPr="00841F76">
            <w:rPr>
              <w:sz w:val="16"/>
              <w:szCs w:val="16"/>
            </w:rPr>
            <w:t>www.ketteringscienceacademy.org</w:t>
          </w:r>
        </w:p>
      </w:tc>
      <w:tc>
        <w:tcPr>
          <w:tcW w:w="2160" w:type="dxa"/>
          <w:vAlign w:val="center"/>
        </w:tcPr>
        <w:p w:rsidR="004F252C" w:rsidRDefault="004F252C" w:rsidP="00381C0A">
          <w:pPr>
            <w:widowControl w:val="0"/>
            <w:autoSpaceDE w:val="0"/>
            <w:autoSpaceDN w:val="0"/>
            <w:adjustRightInd w:val="0"/>
            <w:spacing w:after="0" w:line="240" w:lineRule="auto"/>
            <w:rPr>
              <w:noProof/>
            </w:rPr>
          </w:pPr>
          <w:r>
            <w:rPr>
              <w:noProof/>
              <w:lang w:val="en-GB"/>
            </w:rPr>
            <w:t xml:space="preserve">     </w:t>
          </w:r>
          <w:r>
            <w:rPr>
              <w:noProof/>
              <w:lang w:val="en-GB"/>
            </w:rPr>
            <w:drawing>
              <wp:inline distT="0" distB="0" distL="0" distR="0" wp14:anchorId="58D65A86" wp14:editId="325BB6D9">
                <wp:extent cx="962025" cy="200025"/>
                <wp:effectExtent l="0" t="0" r="9525" b="9525"/>
                <wp:docPr id="2" name="Picture 2" descr="BWP-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P-Logo-2008.jpg"/>
                        <pic:cNvPicPr>
                          <a:picLocks noChangeAspect="1" noChangeArrowheads="1"/>
                        </pic:cNvPicPr>
                      </pic:nvPicPr>
                      <pic:blipFill>
                        <a:blip r:embed="rId2" cstate="print">
                          <a:extLst>
                            <a:ext uri="{28A0092B-C50C-407E-A947-70E740481C1C}">
                              <a14:useLocalDpi xmlns:a14="http://schemas.microsoft.com/office/drawing/2010/main" val="0"/>
                            </a:ext>
                          </a:extLst>
                        </a:blip>
                        <a:srcRect r="19098" b="36363"/>
                        <a:stretch>
                          <a:fillRect/>
                        </a:stretch>
                      </pic:blipFill>
                      <pic:spPr bwMode="auto">
                        <a:xfrm>
                          <a:off x="0" y="0"/>
                          <a:ext cx="962025" cy="200025"/>
                        </a:xfrm>
                        <a:prstGeom prst="rect">
                          <a:avLst/>
                        </a:prstGeom>
                        <a:noFill/>
                        <a:ln>
                          <a:noFill/>
                        </a:ln>
                      </pic:spPr>
                    </pic:pic>
                  </a:graphicData>
                </a:graphic>
              </wp:inline>
            </w:drawing>
          </w:r>
        </w:p>
        <w:p w:rsidR="004F252C" w:rsidRDefault="004F252C" w:rsidP="005568EA">
          <w:pPr>
            <w:widowControl w:val="0"/>
            <w:autoSpaceDE w:val="0"/>
            <w:autoSpaceDN w:val="0"/>
            <w:adjustRightInd w:val="0"/>
            <w:spacing w:after="0" w:line="240" w:lineRule="auto"/>
            <w:jc w:val="center"/>
            <w:rPr>
              <w:noProof/>
            </w:rPr>
          </w:pPr>
          <w:r>
            <w:rPr>
              <w:rFonts w:cs="Calibri"/>
              <w:sz w:val="18"/>
              <w:szCs w:val="18"/>
              <w:lang w:val="en-GB"/>
            </w:rPr>
            <w:t xml:space="preserve">                            </w:t>
          </w:r>
          <w:r w:rsidRPr="00196B5E">
            <w:rPr>
              <w:rFonts w:cs="Calibri"/>
              <w:sz w:val="18"/>
              <w:szCs w:val="18"/>
              <w:lang w:val="en-GB"/>
            </w:rPr>
            <w:t>Trust</w:t>
          </w:r>
        </w:p>
      </w:tc>
      <w:tc>
        <w:tcPr>
          <w:tcW w:w="990" w:type="dxa"/>
          <w:vAlign w:val="center"/>
        </w:tcPr>
        <w:p w:rsidR="004F252C" w:rsidRDefault="004F252C" w:rsidP="00381C0A">
          <w:pPr>
            <w:widowControl w:val="0"/>
            <w:autoSpaceDE w:val="0"/>
            <w:autoSpaceDN w:val="0"/>
            <w:adjustRightInd w:val="0"/>
            <w:spacing w:after="0" w:line="240" w:lineRule="auto"/>
            <w:rPr>
              <w:rFonts w:cs="Calibri"/>
              <w:lang w:val="en-GB"/>
            </w:rPr>
          </w:pPr>
          <w:r>
            <w:rPr>
              <w:noProof/>
              <w:lang w:val="en-GB"/>
            </w:rPr>
            <w:drawing>
              <wp:inline distT="0" distB="0" distL="0" distR="0" wp14:anchorId="03827974" wp14:editId="3F7A09B8">
                <wp:extent cx="257175" cy="333375"/>
                <wp:effectExtent l="0" t="0" r="9525" b="9525"/>
                <wp:docPr id="3" name="Picture 3" descr="BWP-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P-Logo-2008.jpg"/>
                        <pic:cNvPicPr>
                          <a:picLocks noChangeAspect="1" noChangeArrowheads="1"/>
                        </pic:cNvPicPr>
                      </pic:nvPicPr>
                      <pic:blipFill>
                        <a:blip r:embed="rId3" cstate="print">
                          <a:extLst>
                            <a:ext uri="{28A0092B-C50C-407E-A947-70E740481C1C}">
                              <a14:useLocalDpi xmlns:a14="http://schemas.microsoft.com/office/drawing/2010/main" val="0"/>
                            </a:ext>
                          </a:extLst>
                        </a:blip>
                        <a:srcRect l="79861"/>
                        <a:stretch>
                          <a:fillRect/>
                        </a:stretch>
                      </pic:blipFill>
                      <pic:spPr bwMode="auto">
                        <a:xfrm>
                          <a:off x="0" y="0"/>
                          <a:ext cx="257175" cy="333375"/>
                        </a:xfrm>
                        <a:prstGeom prst="rect">
                          <a:avLst/>
                        </a:prstGeom>
                        <a:noFill/>
                        <a:ln>
                          <a:noFill/>
                        </a:ln>
                      </pic:spPr>
                    </pic:pic>
                  </a:graphicData>
                </a:graphic>
              </wp:inline>
            </w:drawing>
          </w:r>
        </w:p>
      </w:tc>
    </w:tr>
  </w:tbl>
  <w:p w:rsidR="004F252C" w:rsidRDefault="004F252C" w:rsidP="007D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2C" w:rsidRDefault="004F252C" w:rsidP="007D6A19">
      <w:pPr>
        <w:spacing w:after="0" w:line="240" w:lineRule="auto"/>
      </w:pPr>
      <w:r>
        <w:separator/>
      </w:r>
    </w:p>
  </w:footnote>
  <w:footnote w:type="continuationSeparator" w:id="0">
    <w:p w:rsidR="004F252C" w:rsidRDefault="004F252C" w:rsidP="007D6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7B24"/>
    <w:multiLevelType w:val="hybridMultilevel"/>
    <w:tmpl w:val="CBF07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B2760E"/>
    <w:multiLevelType w:val="hybridMultilevel"/>
    <w:tmpl w:val="8822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83DB0"/>
    <w:multiLevelType w:val="hybridMultilevel"/>
    <w:tmpl w:val="7154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33"/>
    <w:rsid w:val="00004DAE"/>
    <w:rsid w:val="00021582"/>
    <w:rsid w:val="0008266D"/>
    <w:rsid w:val="000950FF"/>
    <w:rsid w:val="000C740D"/>
    <w:rsid w:val="00104CD8"/>
    <w:rsid w:val="00117E58"/>
    <w:rsid w:val="0016292D"/>
    <w:rsid w:val="001942A0"/>
    <w:rsid w:val="001A0E01"/>
    <w:rsid w:val="001B4816"/>
    <w:rsid w:val="001E5F33"/>
    <w:rsid w:val="002058E1"/>
    <w:rsid w:val="00217A60"/>
    <w:rsid w:val="00230C47"/>
    <w:rsid w:val="00251030"/>
    <w:rsid w:val="002D2226"/>
    <w:rsid w:val="002D642F"/>
    <w:rsid w:val="002E0000"/>
    <w:rsid w:val="00363692"/>
    <w:rsid w:val="00374DD8"/>
    <w:rsid w:val="00375B35"/>
    <w:rsid w:val="00381C0A"/>
    <w:rsid w:val="003922BF"/>
    <w:rsid w:val="00395758"/>
    <w:rsid w:val="003F4AF0"/>
    <w:rsid w:val="0040652D"/>
    <w:rsid w:val="00451497"/>
    <w:rsid w:val="00461766"/>
    <w:rsid w:val="004746E2"/>
    <w:rsid w:val="00486ABA"/>
    <w:rsid w:val="004C1CE8"/>
    <w:rsid w:val="004E3654"/>
    <w:rsid w:val="004F102B"/>
    <w:rsid w:val="004F252C"/>
    <w:rsid w:val="005104D1"/>
    <w:rsid w:val="00511E85"/>
    <w:rsid w:val="005568EA"/>
    <w:rsid w:val="00566909"/>
    <w:rsid w:val="0058555D"/>
    <w:rsid w:val="005F110E"/>
    <w:rsid w:val="00642D58"/>
    <w:rsid w:val="006474CF"/>
    <w:rsid w:val="0067272C"/>
    <w:rsid w:val="00680E91"/>
    <w:rsid w:val="006937F3"/>
    <w:rsid w:val="006960B3"/>
    <w:rsid w:val="00700E59"/>
    <w:rsid w:val="00701109"/>
    <w:rsid w:val="007031D2"/>
    <w:rsid w:val="00755AF8"/>
    <w:rsid w:val="0079208D"/>
    <w:rsid w:val="007D6A19"/>
    <w:rsid w:val="008143D9"/>
    <w:rsid w:val="0085130B"/>
    <w:rsid w:val="00853EF8"/>
    <w:rsid w:val="008622D1"/>
    <w:rsid w:val="008C386C"/>
    <w:rsid w:val="00901E70"/>
    <w:rsid w:val="00905BED"/>
    <w:rsid w:val="00932C84"/>
    <w:rsid w:val="00991D35"/>
    <w:rsid w:val="009C0789"/>
    <w:rsid w:val="009E0076"/>
    <w:rsid w:val="00A1026C"/>
    <w:rsid w:val="00A10F77"/>
    <w:rsid w:val="00A22D86"/>
    <w:rsid w:val="00A57AB0"/>
    <w:rsid w:val="00B051D1"/>
    <w:rsid w:val="00B24EDC"/>
    <w:rsid w:val="00B253D4"/>
    <w:rsid w:val="00B7090D"/>
    <w:rsid w:val="00B70982"/>
    <w:rsid w:val="00C15943"/>
    <w:rsid w:val="00C22F0C"/>
    <w:rsid w:val="00C515D5"/>
    <w:rsid w:val="00C918BA"/>
    <w:rsid w:val="00CA2A72"/>
    <w:rsid w:val="00CC0A8A"/>
    <w:rsid w:val="00CC3DC6"/>
    <w:rsid w:val="00CF1523"/>
    <w:rsid w:val="00D01C91"/>
    <w:rsid w:val="00D30141"/>
    <w:rsid w:val="00D30244"/>
    <w:rsid w:val="00D477AF"/>
    <w:rsid w:val="00D55261"/>
    <w:rsid w:val="00D603DE"/>
    <w:rsid w:val="00D955CB"/>
    <w:rsid w:val="00DC0C10"/>
    <w:rsid w:val="00E30D61"/>
    <w:rsid w:val="00ED0B68"/>
    <w:rsid w:val="00F10D89"/>
    <w:rsid w:val="00F355C7"/>
    <w:rsid w:val="00F87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F037986E-C5ED-4EB4-A183-34B3679B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33"/>
    <w:pPr>
      <w:spacing w:after="200" w:line="276"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5F33"/>
    <w:rPr>
      <w:rFonts w:cs="Times New Roman"/>
      <w:color w:val="0000FF"/>
      <w:u w:val="single"/>
    </w:rPr>
  </w:style>
  <w:style w:type="table" w:styleId="TableGrid">
    <w:name w:val="Table Grid"/>
    <w:basedOn w:val="TableNormal"/>
    <w:uiPriority w:val="59"/>
    <w:rsid w:val="001E5F33"/>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33"/>
    <w:rPr>
      <w:rFonts w:ascii="Tahoma" w:eastAsia="Times New Roman" w:hAnsi="Tahoma" w:cs="Tahoma"/>
      <w:sz w:val="16"/>
      <w:szCs w:val="16"/>
      <w:lang w:val="en-US"/>
    </w:rPr>
  </w:style>
  <w:style w:type="paragraph" w:styleId="Header">
    <w:name w:val="header"/>
    <w:basedOn w:val="Normal"/>
    <w:link w:val="HeaderChar"/>
    <w:uiPriority w:val="99"/>
    <w:unhideWhenUsed/>
    <w:rsid w:val="007D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A19"/>
    <w:rPr>
      <w:rFonts w:eastAsia="Times New Roman" w:cs="Times New Roman"/>
      <w:lang w:val="en-US"/>
    </w:rPr>
  </w:style>
  <w:style w:type="paragraph" w:styleId="Footer">
    <w:name w:val="footer"/>
    <w:basedOn w:val="Normal"/>
    <w:link w:val="FooterChar"/>
    <w:uiPriority w:val="99"/>
    <w:unhideWhenUsed/>
    <w:rsid w:val="007D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A19"/>
    <w:rPr>
      <w:rFonts w:eastAsia="Times New Roman" w:cs="Times New Roman"/>
      <w:lang w:val="en-US"/>
    </w:rPr>
  </w:style>
  <w:style w:type="paragraph" w:styleId="NoSpacing">
    <w:name w:val="No Spacing"/>
    <w:uiPriority w:val="1"/>
    <w:qFormat/>
    <w:rsid w:val="00F10D89"/>
    <w:rPr>
      <w:rFonts w:eastAsia="Times New Roman" w:cs="Times New Roman"/>
      <w:lang w:val="en-US"/>
    </w:rPr>
  </w:style>
  <w:style w:type="paragraph" w:customStyle="1" w:styleId="Normal1">
    <w:name w:val="Normal1"/>
    <w:basedOn w:val="Normal"/>
    <w:rsid w:val="00D955CB"/>
    <w:pPr>
      <w:spacing w:after="0" w:line="240" w:lineRule="auto"/>
    </w:pPr>
    <w:rPr>
      <w:lang w:val="en-GB" w:eastAsia="en-GB"/>
    </w:rPr>
  </w:style>
  <w:style w:type="character" w:customStyle="1" w:styleId="normalchar1">
    <w:name w:val="normal__char1"/>
    <w:basedOn w:val="DefaultParagraphFont"/>
    <w:rsid w:val="00D955CB"/>
    <w:rPr>
      <w:rFonts w:ascii="Calibri" w:hAnsi="Calibri" w:hint="default"/>
      <w:sz w:val="22"/>
      <w:szCs w:val="22"/>
    </w:rPr>
  </w:style>
  <w:style w:type="paragraph" w:styleId="ListParagraph">
    <w:name w:val="List Paragraph"/>
    <w:basedOn w:val="Normal"/>
    <w:uiPriority w:val="34"/>
    <w:qFormat/>
    <w:rsid w:val="009C0789"/>
    <w:pPr>
      <w:ind w:left="720"/>
      <w:contextualSpacing/>
    </w:pPr>
    <w:rPr>
      <w:rFonts w:eastAsia="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07569">
      <w:bodyDiv w:val="1"/>
      <w:marLeft w:val="0"/>
      <w:marRight w:val="0"/>
      <w:marTop w:val="0"/>
      <w:marBottom w:val="0"/>
      <w:divBdr>
        <w:top w:val="none" w:sz="0" w:space="0" w:color="auto"/>
        <w:left w:val="none" w:sz="0" w:space="0" w:color="auto"/>
        <w:bottom w:val="none" w:sz="0" w:space="0" w:color="auto"/>
        <w:right w:val="none" w:sz="0" w:space="0" w:color="auto"/>
      </w:divBdr>
    </w:div>
    <w:div w:id="16433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baines@ketteringscienceacademy.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tteringscienceacademy.org/page/?title=Year+6+Transition+Information&amp;pid=156" TargetMode="External"/><Relationship Id="rId17" Type="http://schemas.openxmlformats.org/officeDocument/2006/relationships/hyperlink" Target="mailto:tsegalini@ketteringscienceacademy.org" TargetMode="External"/><Relationship Id="rId2" Type="http://schemas.openxmlformats.org/officeDocument/2006/relationships/numbering" Target="numbering.xml"/><Relationship Id="rId16" Type="http://schemas.openxmlformats.org/officeDocument/2006/relationships/hyperlink" Target="mailto:adoherty@ketteringscienceacadem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7KXFZY5" TargetMode="External"/><Relationship Id="rId5" Type="http://schemas.openxmlformats.org/officeDocument/2006/relationships/webSettings" Target="webSettings.xml"/><Relationship Id="rId15" Type="http://schemas.openxmlformats.org/officeDocument/2006/relationships/hyperlink" Target="mailto:ccliffe@ketteringscienceacademy.org" TargetMode="External"/><Relationship Id="rId10" Type="http://schemas.openxmlformats.org/officeDocument/2006/relationships/hyperlink" Target="mailto:enquiries@ketteringscienceacadem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tteringscienceacademy.org" TargetMode="External"/><Relationship Id="rId14" Type="http://schemas.openxmlformats.org/officeDocument/2006/relationships/hyperlink" Target="mailto:kincles@ketteringscienceacademy.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F61F-9E8A-4DEE-89E1-476863D0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9D0EF55C.dotm</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Sim</dc:creator>
  <cp:lastModifiedBy>Corinne Cliffe</cp:lastModifiedBy>
  <cp:revision>2</cp:revision>
  <cp:lastPrinted>2019-05-01T09:42:00Z</cp:lastPrinted>
  <dcterms:created xsi:type="dcterms:W3CDTF">2020-05-01T12:12:00Z</dcterms:created>
  <dcterms:modified xsi:type="dcterms:W3CDTF">2020-05-01T12:12:00Z</dcterms:modified>
</cp:coreProperties>
</file>